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49" w:rsidRPr="0041443C" w:rsidRDefault="0041443C" w:rsidP="0041443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2552065</wp:posOffset>
            </wp:positionV>
            <wp:extent cx="4069080" cy="101727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5124931928 - 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1325631</wp:posOffset>
            </wp:positionH>
            <wp:positionV relativeFrom="paragraph">
              <wp:posOffset>-1905</wp:posOffset>
            </wp:positionV>
            <wp:extent cx="1391258" cy="4081796"/>
            <wp:effectExtent l="6985" t="0" r="6985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51265700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1258" cy="408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Čas vepsal škole novou tvář,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5E49" w:rsidRPr="0041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3C"/>
    <w:rsid w:val="0041443C"/>
    <w:rsid w:val="00C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B567-C895-431B-A7E4-FD13F84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Šefrnová, DiS</dc:creator>
  <cp:keywords/>
  <dc:description/>
  <cp:lastModifiedBy>Kateřina Šefrnová, DiS</cp:lastModifiedBy>
  <cp:revision>1</cp:revision>
  <dcterms:created xsi:type="dcterms:W3CDTF">2023-10-17T12:21:00Z</dcterms:created>
  <dcterms:modified xsi:type="dcterms:W3CDTF">2023-10-17T12:29:00Z</dcterms:modified>
</cp:coreProperties>
</file>